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6F" w:rsidRPr="00C25E6F" w:rsidRDefault="00C25E6F" w:rsidP="00C25E6F">
      <w:pPr>
        <w:shd w:val="clear" w:color="auto" w:fill="FBFBFB"/>
        <w:spacing w:after="450" w:line="705" w:lineRule="atLeast"/>
        <w:outlineLvl w:val="0"/>
        <w:rPr>
          <w:rFonts w:ascii="Arial" w:eastAsia="Times New Roman" w:hAnsi="Arial" w:cs="Arial"/>
          <w:b/>
          <w:bCs/>
          <w:color w:val="2D2D2D"/>
          <w:kern w:val="36"/>
          <w:sz w:val="54"/>
          <w:szCs w:val="54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2D2D2D"/>
          <w:kern w:val="36"/>
          <w:sz w:val="54"/>
          <w:szCs w:val="54"/>
          <w:lang w:eastAsia="ru-RU"/>
        </w:rPr>
        <w:t>Вейпы</w:t>
      </w:r>
      <w:proofErr w:type="spellEnd"/>
      <w:r>
        <w:rPr>
          <w:rFonts w:ascii="Arial" w:eastAsia="Times New Roman" w:hAnsi="Arial" w:cs="Arial"/>
          <w:b/>
          <w:bCs/>
          <w:color w:val="2D2D2D"/>
          <w:kern w:val="36"/>
          <w:sz w:val="54"/>
          <w:szCs w:val="54"/>
          <w:lang w:eastAsia="ru-RU"/>
        </w:rPr>
        <w:t xml:space="preserve"> и </w:t>
      </w:r>
      <w:r w:rsidRPr="00C25E6F">
        <w:rPr>
          <w:rFonts w:ascii="Arial" w:eastAsia="Times New Roman" w:hAnsi="Arial" w:cs="Arial"/>
          <w:b/>
          <w:bCs/>
          <w:color w:val="2D2D2D"/>
          <w:kern w:val="36"/>
          <w:sz w:val="54"/>
          <w:szCs w:val="54"/>
          <w:lang w:eastAsia="ru-RU"/>
        </w:rPr>
        <w:t xml:space="preserve">электронные сигареты 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Принцип работы</w:t>
      </w: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вейпов</w:t>
      </w:r>
      <w:proofErr w:type="spellEnd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и электронных</w:t>
      </w: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сигарет основан на нагревании жидкости и ее превращении в пар для выдыхания. Никотин никуда не исчезает, продолжая обрекать человека на наркотическую зависимость. Однако производители продолжают утверждать, что парение менее вредно, чем классическое курение. Ведь в простых сигаретах табак сгорает, выделяя тысячи канцерогенов и химикатов, которые напрямую отправляются в глотку и лёгкие курильщика, а при парении этого не происходит. Но, это мнение ошибочное. В составе жидкостей для </w:t>
      </w:r>
      <w:proofErr w:type="spellStart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вейпа</w:t>
      </w:r>
      <w:proofErr w:type="spellEnd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помимо других токсических веществ присутствует никотин, а, значит, все виды негативного воздействия этого вещества на организм человека присущи в том числе и электронным сигаретам.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У электронных сигарет есть и свои «бонусы», которыми обладают только они. Часто в жидкость для </w:t>
      </w:r>
      <w:proofErr w:type="spellStart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вейпов</w:t>
      </w:r>
      <w:proofErr w:type="spellEnd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добавляют специальные растворители, чтобы смесь «правильно» испарялась. В качестве них могут использоваться глицерин, </w:t>
      </w:r>
      <w:proofErr w:type="spellStart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пропиленгликоль</w:t>
      </w:r>
      <w:proofErr w:type="spellEnd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масляный раствор витамина E и другие добавки. При нагревании эти химикаты должны превращаться в аэрозоль, однако часть попадает в лёгкие в виде капель и оседает там.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Когда человек вдыхает масленичную жидкость</w:t>
      </w: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лёгкие воспринимают его капли, как инородный объект и выдают иммунный ответ. Он приводит к воспалению и опасному накоплению жидкости в лёгких, что приводит к так называемой липоидной пневмонии.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EVALI – новая болезнь </w:t>
      </w:r>
      <w:proofErr w:type="spellStart"/>
      <w:r w:rsidRPr="00C25E6F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вейперов</w:t>
      </w:r>
      <w:proofErr w:type="spellEnd"/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EVALI</w:t>
      </w: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 – поражение легких, связанное с потреблением </w:t>
      </w:r>
      <w:proofErr w:type="spellStart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вейпов</w:t>
      </w:r>
      <w:proofErr w:type="spellEnd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и электронных сигарет. Данное заболевание, как и термин зародилось в США, где зафиксирована высокая распространенность </w:t>
      </w:r>
      <w:proofErr w:type="spellStart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вейпинга</w:t>
      </w:r>
      <w:proofErr w:type="spellEnd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среди подростков и молодежи. 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Отдельные симптомы болезни схожи с проявлениями совершенно разных патологий: от заболеваний сердца и сосудов до патологий </w:t>
      </w:r>
      <w:proofErr w:type="spellStart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желудочно</w:t>
      </w:r>
      <w:proofErr w:type="spellEnd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– кишечного тракта и от ревматических заболеваний до рака.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основе развития EVALI лежит острое повреждение легких. Врачи указывают на большое сходство данного заболевания с острой двусторонней пневмонией.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Симптомы EVALI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1. Повышение температуры, озноб и резкая потеря в весе. Данные симптомы встречаются у 85 % заболевших.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 Одышка, боли в груди, кашель – встречается у 95% больных.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3. Проявление болезни </w:t>
      </w:r>
      <w:proofErr w:type="spellStart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желудочно</w:t>
      </w:r>
      <w:proofErr w:type="spellEnd"/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– кишечного тракта (вплоть до рвоты и диареи, сильные боли в животе) – у 77% заболевших.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4. Тахикардия (учащенное сердцебиение) встречается больше, чем у половины больных – 55%.</w:t>
      </w:r>
    </w:p>
    <w:p w:rsidR="005F640B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5. </w:t>
      </w:r>
      <w:r w:rsidR="005F640B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</w:t>
      </w:r>
      <w:r w:rsidR="005F640B" w:rsidRPr="005F640B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овышенное слюноотделение и сухость во рту</w:t>
      </w:r>
      <w:r w:rsidR="005F640B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5F640B" w:rsidRDefault="005F640B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6.</w:t>
      </w:r>
      <w:r w:rsidRPr="005F640B"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</w:t>
      </w:r>
      <w:r w:rsidRPr="005F640B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оловные боли, головокружение, ухудшение памяти снижение концентрации внимания, эмоциональные и другие расстройства - раздражительность, агрессия, депрессия</w:t>
      </w:r>
    </w:p>
    <w:p w:rsidR="00C25E6F" w:rsidRPr="00C25E6F" w:rsidRDefault="005F640B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7.</w:t>
      </w:r>
      <w:r w:rsidR="00C25E6F"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 насыщении артериальной крови кислородом выявляется гипоксия.</w:t>
      </w:r>
    </w:p>
    <w:p w:rsidR="00C25E6F" w:rsidRPr="00C25E6F" w:rsidRDefault="005F640B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8</w:t>
      </w:r>
      <w:r w:rsidR="00C25E6F"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 Анализ крови показывает повышенное содержание лейкоцитов.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Диагностика и лечение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Нередко данную болезнь путают с бактериальной пневмонией, и тогда врачи предлагают в качестве лечения антибиотики, это неправильное решение. В данном случае лекарства из этой группы абсолютно бесполезны. Если пациент никак не реагирует на антибиотики (или ему становится хуже), </w:t>
      </w:r>
      <w:r w:rsidR="005F640B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при этом он курит </w:t>
      </w:r>
      <w:proofErr w:type="spellStart"/>
      <w:r w:rsidR="005F640B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вейпы</w:t>
      </w:r>
      <w:proofErr w:type="spellEnd"/>
      <w:r w:rsidR="005F640B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или электронные сигареты, </w:t>
      </w: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то на 95% можно сказать, что у него EVALI.</w:t>
      </w:r>
    </w:p>
    <w:p w:rsidR="00C25E6F" w:rsidRP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Для подтверждения д</w:t>
      </w:r>
      <w:r w:rsidR="005F640B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анного диагноза могут быть назначены</w:t>
      </w: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различные анализы и даже биопсия легкого.</w:t>
      </w:r>
    </w:p>
    <w:p w:rsidR="00C25E6F" w:rsidRDefault="00C25E6F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C25E6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Пациенты с EVALI в большинстве случаев болезни попадают в отделения реанимации и нуждаются в искусственной вентиляции легких. Часто встречаются летальные исходы. </w:t>
      </w:r>
    </w:p>
    <w:p w:rsidR="005F640B" w:rsidRPr="00C25E6F" w:rsidRDefault="005F640B" w:rsidP="00C25E6F">
      <w:pPr>
        <w:shd w:val="clear" w:color="auto" w:fill="FBFBFB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Берегите свое здоровье, электронные сигареты ничем не лучше. Бросай и не парься.</w:t>
      </w:r>
      <w:bookmarkStart w:id="0" w:name="_GoBack"/>
      <w:bookmarkEnd w:id="0"/>
    </w:p>
    <w:p w:rsidR="00D76096" w:rsidRDefault="005F640B"/>
    <w:sectPr w:rsidR="00D76096" w:rsidSect="0022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BD"/>
    <w:rsid w:val="001E45BD"/>
    <w:rsid w:val="002241EF"/>
    <w:rsid w:val="004209C1"/>
    <w:rsid w:val="00444691"/>
    <w:rsid w:val="005F640B"/>
    <w:rsid w:val="00756184"/>
    <w:rsid w:val="00C25E6F"/>
    <w:rsid w:val="00CA78EB"/>
    <w:rsid w:val="00D6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7FB6"/>
  <w15:docId w15:val="{A52E6FE8-4B5A-4989-869C-D161E9AB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5BD"/>
    <w:rPr>
      <w:b/>
      <w:bCs/>
    </w:rPr>
  </w:style>
  <w:style w:type="character" w:customStyle="1" w:styleId="resh-link">
    <w:name w:val="resh-link"/>
    <w:basedOn w:val="a0"/>
    <w:rsid w:val="001E45BD"/>
  </w:style>
  <w:style w:type="character" w:customStyle="1" w:styleId="name-link">
    <w:name w:val="name-link"/>
    <w:basedOn w:val="a0"/>
    <w:rsid w:val="001E45BD"/>
  </w:style>
  <w:style w:type="character" w:styleId="a5">
    <w:name w:val="Hyperlink"/>
    <w:basedOn w:val="a0"/>
    <w:uiPriority w:val="99"/>
    <w:semiHidden/>
    <w:unhideWhenUsed/>
    <w:rsid w:val="001E4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Юлия А. Перминова</cp:lastModifiedBy>
  <cp:revision>3</cp:revision>
  <dcterms:created xsi:type="dcterms:W3CDTF">2023-10-16T11:47:00Z</dcterms:created>
  <dcterms:modified xsi:type="dcterms:W3CDTF">2023-10-16T11:51:00Z</dcterms:modified>
</cp:coreProperties>
</file>